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83C" w:rsidRDefault="005831E9" w:rsidP="005D583C">
      <w:pPr>
        <w:widowControl/>
        <w:jc w:val="left"/>
      </w:pPr>
      <w:r>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183B1B4F" wp14:editId="2E93538F">
                <wp:simplePos x="0" y="0"/>
                <wp:positionH relativeFrom="column">
                  <wp:posOffset>1390650</wp:posOffset>
                </wp:positionH>
                <wp:positionV relativeFrom="paragraph">
                  <wp:posOffset>-457835</wp:posOffset>
                </wp:positionV>
                <wp:extent cx="4320540" cy="556260"/>
                <wp:effectExtent l="0" t="0" r="22860" b="15240"/>
                <wp:wrapNone/>
                <wp:docPr id="1" name="正方形/長方形 1"/>
                <wp:cNvGraphicFramePr/>
                <a:graphic xmlns:a="http://schemas.openxmlformats.org/drawingml/2006/main">
                  <a:graphicData uri="http://schemas.microsoft.com/office/word/2010/wordprocessingShape">
                    <wps:wsp>
                      <wps:cNvSpPr/>
                      <wps:spPr>
                        <a:xfrm>
                          <a:off x="0" y="0"/>
                          <a:ext cx="4320540" cy="556260"/>
                        </a:xfrm>
                        <a:prstGeom prst="rect">
                          <a:avLst/>
                        </a:prstGeom>
                        <a:noFill/>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831E9" w:rsidRPr="00A62381" w:rsidRDefault="005831E9" w:rsidP="005831E9">
                            <w:pPr>
                              <w:rPr>
                                <w:rFonts w:asciiTheme="minorEastAsia" w:hAnsiTheme="minorEastAsia"/>
                                <w:b/>
                                <w:sz w:val="18"/>
                              </w:rPr>
                            </w:pPr>
                            <w:r w:rsidRPr="00A62381">
                              <w:rPr>
                                <w:rFonts w:asciiTheme="minorEastAsia" w:hAnsiTheme="minorEastAsia" w:hint="eastAsia"/>
                                <w:b/>
                                <w:sz w:val="18"/>
                              </w:rPr>
                              <w:t>本様式を用いず任意の</w:t>
                            </w:r>
                            <w:r w:rsidRPr="00A62381">
                              <w:rPr>
                                <w:rFonts w:asciiTheme="minorEastAsia" w:hAnsiTheme="minorEastAsia"/>
                                <w:b/>
                                <w:sz w:val="18"/>
                              </w:rPr>
                              <w:t>様式を使用する場合は、</w:t>
                            </w:r>
                            <w:r w:rsidRPr="00A62381">
                              <w:rPr>
                                <w:rFonts w:asciiTheme="minorEastAsia" w:hAnsiTheme="minorEastAsia" w:hint="eastAsia"/>
                                <w:b/>
                                <w:sz w:val="18"/>
                              </w:rPr>
                              <w:t>原則としてＡ４判（図表等についてはＡ３判の折込みも可）両面印刷とすること。縦横は問わない。</w:t>
                            </w:r>
                          </w:p>
                          <w:p w:rsidR="005831E9" w:rsidRPr="00A62381" w:rsidRDefault="005831E9" w:rsidP="005831E9">
                            <w:pPr>
                              <w:jc w:val="center"/>
                              <w:rPr>
                                <w:rFonts w:asciiTheme="minorEastAsia" w:hAnsiTheme="min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3B1B4F" id="正方形/長方形 1" o:spid="_x0000_s1027" style="position:absolute;margin-left:109.5pt;margin-top:-36.05pt;width:340.2pt;height:4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" filled="f" strokecolor="black [3213]" strokeweight=".25pt">
                <v:textbox>
                  <w:txbxContent>
                    <w:p w:rsidR="005831E9" w:rsidRPr="00A62381" w:rsidRDefault="005831E9" w:rsidP="005831E9">
                      <w:pPr>
                        <w:rPr>
                          <w:rFonts w:asciiTheme="minorEastAsia" w:hAnsiTheme="minorEastAsia"/>
                          <w:b/>
                          <w:sz w:val="18"/>
                        </w:rPr>
                      </w:pPr>
                      <w:r w:rsidRPr="00A62381">
                        <w:rPr>
                          <w:rFonts w:asciiTheme="minorEastAsia" w:hAnsiTheme="minorEastAsia" w:hint="eastAsia"/>
                          <w:b/>
                          <w:sz w:val="18"/>
                        </w:rPr>
                        <w:t>本様式を用いず任意の</w:t>
                      </w:r>
                      <w:r w:rsidRPr="00A62381">
                        <w:rPr>
                          <w:rFonts w:asciiTheme="minorEastAsia" w:hAnsiTheme="minorEastAsia"/>
                          <w:b/>
                          <w:sz w:val="18"/>
                        </w:rPr>
                        <w:t>様式を使用する場合は、</w:t>
                      </w:r>
                      <w:r w:rsidRPr="00A62381">
                        <w:rPr>
                          <w:rFonts w:asciiTheme="minorEastAsia" w:hAnsiTheme="minorEastAsia" w:hint="eastAsia"/>
                          <w:b/>
                          <w:sz w:val="18"/>
                        </w:rPr>
                        <w:t>原則としてＡ４判（図表等についてはＡ３判の折込みも可）両面印刷とすること。縦横は問わない。</w:t>
                      </w:r>
                    </w:p>
                    <w:p w:rsidR="005831E9" w:rsidRPr="00A62381" w:rsidRDefault="005831E9" w:rsidP="005831E9">
                      <w:pPr>
                        <w:jc w:val="center"/>
                        <w:rPr>
                          <w:rFonts w:asciiTheme="minorEastAsia" w:hAnsiTheme="minorEastAsia"/>
                        </w:rPr>
                      </w:pPr>
                    </w:p>
                  </w:txbxContent>
                </v:textbox>
              </v:rect>
            </w:pict>
          </mc:Fallback>
        </mc:AlternateContent>
      </w:r>
      <w:r w:rsidR="00EF5178">
        <w:rPr>
          <w:rFonts w:hint="eastAsia"/>
        </w:rPr>
        <w:t>（別添様式３</w:t>
      </w:r>
      <w:r w:rsidR="005D583C">
        <w:rPr>
          <w:rFonts w:hint="eastAsia"/>
        </w:rPr>
        <w:t>）</w:t>
      </w:r>
    </w:p>
    <w:p w:rsidR="00295605" w:rsidRDefault="005D583C" w:rsidP="00295605">
      <w:pPr>
        <w:ind w:left="235" w:hangingChars="100" w:hanging="235"/>
        <w:jc w:val="center"/>
        <w:rPr>
          <w:b/>
          <w:sz w:val="24"/>
          <w:szCs w:val="24"/>
        </w:rPr>
      </w:pPr>
      <w:r>
        <w:rPr>
          <w:rFonts w:hint="eastAsia"/>
          <w:b/>
          <w:sz w:val="24"/>
          <w:szCs w:val="24"/>
        </w:rPr>
        <w:t>企画提案書</w:t>
      </w:r>
    </w:p>
    <w:tbl>
      <w:tblPr>
        <w:tblStyle w:val="a5"/>
        <w:tblW w:w="0" w:type="auto"/>
        <w:tblInd w:w="235" w:type="dxa"/>
        <w:tblLook w:val="04A0" w:firstRow="1" w:lastRow="0" w:firstColumn="1" w:lastColumn="0" w:noHBand="0" w:noVBand="1"/>
      </w:tblPr>
      <w:tblGrid>
        <w:gridCol w:w="8259"/>
      </w:tblGrid>
      <w:tr w:rsidR="00DB754F" w:rsidTr="00DB754F">
        <w:trPr>
          <w:trHeight w:val="3718"/>
        </w:trPr>
        <w:tc>
          <w:tcPr>
            <w:tcW w:w="8259" w:type="dxa"/>
          </w:tcPr>
          <w:p w:rsidR="00DB754F" w:rsidRPr="00AC2DE1" w:rsidRDefault="00DB754F" w:rsidP="00DB754F">
            <w:pPr>
              <w:widowControl/>
              <w:jc w:val="left"/>
              <w:rPr>
                <w:shd w:val="pct15" w:color="auto" w:fill="FFFFFF"/>
              </w:rPr>
            </w:pPr>
            <w:r w:rsidRPr="00AC2DE1">
              <w:rPr>
                <w:rFonts w:hint="eastAsia"/>
                <w:shd w:val="pct15" w:color="auto" w:fill="FFFFFF"/>
              </w:rPr>
              <w:t>１．基本方針</w:t>
            </w:r>
            <w:r>
              <w:rPr>
                <w:rFonts w:hint="eastAsia"/>
                <w:shd w:val="pct15" w:color="auto" w:fill="FFFFFF"/>
              </w:rPr>
              <w:t xml:space="preserve"> </w:t>
            </w:r>
          </w:p>
          <w:p w:rsidR="00DB754F" w:rsidRDefault="00DB754F" w:rsidP="00DB754F">
            <w:pPr>
              <w:widowControl/>
              <w:jc w:val="left"/>
            </w:pPr>
            <w:r>
              <w:rPr>
                <w:rFonts w:hint="eastAsia"/>
              </w:rPr>
              <w:t>〇いとしま応援プラザの管理・運営を行うにあたっての基本方針を述べてください。</w:t>
            </w:r>
          </w:p>
        </w:tc>
      </w:tr>
      <w:tr w:rsidR="00DB754F" w:rsidTr="00DB754F">
        <w:tc>
          <w:tcPr>
            <w:tcW w:w="8259" w:type="dxa"/>
          </w:tcPr>
          <w:p w:rsidR="00DB754F" w:rsidRPr="00AC2DE1" w:rsidRDefault="00DB754F" w:rsidP="00DB754F">
            <w:pPr>
              <w:widowControl/>
              <w:jc w:val="left"/>
              <w:rPr>
                <w:shd w:val="pct15" w:color="auto" w:fill="FFFFFF"/>
              </w:rPr>
            </w:pPr>
            <w:r>
              <w:rPr>
                <w:rFonts w:hint="eastAsia"/>
                <w:shd w:val="pct15" w:color="auto" w:fill="FFFFFF"/>
              </w:rPr>
              <w:t>２</w:t>
            </w:r>
            <w:r w:rsidRPr="00AC2DE1">
              <w:rPr>
                <w:rFonts w:hint="eastAsia"/>
                <w:shd w:val="pct15" w:color="auto" w:fill="FFFFFF"/>
              </w:rPr>
              <w:t>．芸術文化活動者支援事業</w:t>
            </w:r>
            <w:r>
              <w:rPr>
                <w:rFonts w:hint="eastAsia"/>
                <w:shd w:val="pct15" w:color="auto" w:fill="FFFFFF"/>
              </w:rPr>
              <w:t xml:space="preserve"> </w:t>
            </w:r>
          </w:p>
          <w:p w:rsidR="00DB754F" w:rsidRDefault="00DB754F" w:rsidP="00DB754F">
            <w:pPr>
              <w:widowControl/>
              <w:jc w:val="left"/>
            </w:pPr>
            <w:r>
              <w:rPr>
                <w:rFonts w:hint="eastAsia"/>
              </w:rPr>
              <w:t>〇作品の展示、販売支援</w:t>
            </w:r>
          </w:p>
          <w:p w:rsidR="00DB754F" w:rsidRDefault="00DB754F" w:rsidP="00A62381">
            <w:pPr>
              <w:widowControl/>
              <w:ind w:leftChars="-106" w:left="222" w:hangingChars="212" w:hanging="445"/>
              <w:jc w:val="left"/>
            </w:pPr>
            <w:r>
              <w:rPr>
                <w:rFonts w:hint="eastAsia"/>
              </w:rPr>
              <w:t xml:space="preserve">　　糸島の魅力、工房の紹介方法における工夫点などを具体的に述べてください。また、作品の販売を支援する方法などを具体的に述べてください。</w:t>
            </w: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A62381">
            <w:pPr>
              <w:widowControl/>
              <w:jc w:val="left"/>
            </w:pPr>
            <w:r>
              <w:rPr>
                <w:rFonts w:hint="eastAsia"/>
              </w:rPr>
              <w:t>〇作家の活動内容の情報の収集及び発信</w:t>
            </w:r>
          </w:p>
          <w:p w:rsidR="00DB754F" w:rsidRDefault="00DB754F" w:rsidP="00A62381">
            <w:pPr>
              <w:widowControl/>
              <w:ind w:leftChars="100" w:left="220" w:hangingChars="5" w:hanging="10"/>
              <w:jc w:val="left"/>
            </w:pPr>
            <w:r>
              <w:rPr>
                <w:rFonts w:hint="eastAsia"/>
              </w:rPr>
              <w:t>活動状況などの情報収集とそれらの情報の積極的な発信の具体的な方法を述べてください。</w:t>
            </w:r>
          </w:p>
          <w:p w:rsidR="00DB754F" w:rsidRDefault="00DB754F" w:rsidP="00DB754F">
            <w:pPr>
              <w:widowControl/>
              <w:ind w:leftChars="200" w:left="445" w:hangingChars="12" w:hanging="25"/>
              <w:jc w:val="left"/>
            </w:pPr>
          </w:p>
          <w:p w:rsidR="00DB754F" w:rsidRDefault="00DB754F" w:rsidP="00DB754F">
            <w:pPr>
              <w:widowControl/>
              <w:ind w:leftChars="200" w:left="445" w:hangingChars="12" w:hanging="25"/>
              <w:jc w:val="left"/>
            </w:pPr>
          </w:p>
          <w:p w:rsidR="00DB754F" w:rsidRDefault="00DB754F" w:rsidP="00DB754F">
            <w:pPr>
              <w:widowControl/>
              <w:ind w:leftChars="200" w:left="445" w:hangingChars="12" w:hanging="25"/>
              <w:jc w:val="left"/>
            </w:pPr>
          </w:p>
          <w:p w:rsidR="00DB754F" w:rsidRDefault="00DB754F" w:rsidP="00DB754F">
            <w:pPr>
              <w:widowControl/>
              <w:ind w:leftChars="200" w:left="445" w:hangingChars="12" w:hanging="25"/>
              <w:jc w:val="left"/>
            </w:pPr>
          </w:p>
          <w:p w:rsidR="00DB754F" w:rsidRDefault="00DB754F" w:rsidP="00DB754F">
            <w:pPr>
              <w:widowControl/>
              <w:ind w:leftChars="200" w:left="445" w:hangingChars="12" w:hanging="25"/>
              <w:jc w:val="left"/>
            </w:pPr>
          </w:p>
          <w:p w:rsidR="00DB754F" w:rsidRDefault="00DB754F" w:rsidP="00DB754F">
            <w:pPr>
              <w:widowControl/>
              <w:ind w:leftChars="200" w:left="445" w:hangingChars="12" w:hanging="25"/>
              <w:jc w:val="left"/>
            </w:pPr>
          </w:p>
          <w:p w:rsidR="00DB754F" w:rsidRDefault="00DB754F" w:rsidP="00DB754F">
            <w:pPr>
              <w:widowControl/>
              <w:ind w:leftChars="200" w:left="445" w:hangingChars="12" w:hanging="25"/>
              <w:jc w:val="left"/>
            </w:pPr>
          </w:p>
          <w:p w:rsidR="00DB754F" w:rsidRDefault="00DB754F" w:rsidP="00DB754F">
            <w:pPr>
              <w:widowControl/>
              <w:jc w:val="left"/>
            </w:pPr>
          </w:p>
          <w:p w:rsidR="00DB754F" w:rsidRDefault="00DB754F" w:rsidP="00DB754F">
            <w:pPr>
              <w:widowControl/>
              <w:jc w:val="left"/>
            </w:pPr>
          </w:p>
          <w:p w:rsidR="00DB754F" w:rsidRDefault="00DB754F" w:rsidP="00DB754F">
            <w:pPr>
              <w:widowControl/>
              <w:jc w:val="left"/>
            </w:pPr>
          </w:p>
          <w:p w:rsidR="00DB754F" w:rsidRDefault="00DB754F" w:rsidP="00DB754F">
            <w:pPr>
              <w:widowControl/>
              <w:jc w:val="left"/>
            </w:pPr>
            <w:r>
              <w:rPr>
                <w:rFonts w:hint="eastAsia"/>
              </w:rPr>
              <w:t>〇作家と市民などとの交流の推進</w:t>
            </w:r>
          </w:p>
          <w:p w:rsidR="00DB754F" w:rsidRDefault="00DB754F" w:rsidP="00A62381">
            <w:pPr>
              <w:widowControl/>
              <w:ind w:leftChars="38" w:left="80" w:firstLineChars="29" w:firstLine="61"/>
              <w:jc w:val="left"/>
            </w:pPr>
            <w:r>
              <w:rPr>
                <w:rFonts w:hint="eastAsia"/>
              </w:rPr>
              <w:t>作家とその作品のＰＲやニーズの把握などを促進するためのイベント事業について具体的に提案してください。</w:t>
            </w: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ind w:left="445" w:hangingChars="212" w:hanging="445"/>
              <w:jc w:val="left"/>
            </w:pPr>
          </w:p>
          <w:p w:rsidR="00DB754F" w:rsidRDefault="00DB754F" w:rsidP="00DB754F">
            <w:pPr>
              <w:widowControl/>
              <w:jc w:val="left"/>
            </w:pPr>
            <w:r>
              <w:rPr>
                <w:rFonts w:hint="eastAsia"/>
              </w:rPr>
              <w:t>〇その他自由提案</w:t>
            </w:r>
          </w:p>
          <w:p w:rsidR="00DB754F" w:rsidRDefault="00DB754F" w:rsidP="00DB754F">
            <w:pPr>
              <w:widowControl/>
              <w:jc w:val="left"/>
            </w:pPr>
          </w:p>
          <w:p w:rsidR="00DB754F" w:rsidRDefault="00DB754F" w:rsidP="00DB754F">
            <w:pPr>
              <w:widowControl/>
              <w:jc w:val="left"/>
            </w:pPr>
          </w:p>
          <w:p w:rsidR="00DB754F" w:rsidRDefault="00DB754F" w:rsidP="00DB754F">
            <w:pPr>
              <w:widowControl/>
              <w:jc w:val="left"/>
            </w:pPr>
          </w:p>
          <w:p w:rsidR="00DB754F" w:rsidRDefault="00DB754F" w:rsidP="00DB754F">
            <w:pPr>
              <w:widowControl/>
              <w:jc w:val="left"/>
            </w:pPr>
          </w:p>
          <w:p w:rsidR="00DB754F" w:rsidRDefault="00DB754F" w:rsidP="00DB754F">
            <w:pPr>
              <w:widowControl/>
              <w:jc w:val="left"/>
            </w:pPr>
          </w:p>
          <w:p w:rsidR="00DB754F" w:rsidRDefault="00DB754F" w:rsidP="00DB754F">
            <w:pPr>
              <w:widowControl/>
              <w:jc w:val="left"/>
            </w:pPr>
          </w:p>
          <w:p w:rsidR="00DB754F" w:rsidRPr="00DB754F" w:rsidRDefault="00DB754F" w:rsidP="00DB754F">
            <w:pPr>
              <w:widowControl/>
              <w:ind w:left="445" w:hangingChars="212" w:hanging="445"/>
              <w:jc w:val="left"/>
            </w:pPr>
          </w:p>
        </w:tc>
      </w:tr>
      <w:tr w:rsidR="00DB754F" w:rsidRPr="00A62381" w:rsidTr="00DB754F">
        <w:tc>
          <w:tcPr>
            <w:tcW w:w="8259" w:type="dxa"/>
          </w:tcPr>
          <w:p w:rsidR="00DB754F" w:rsidRPr="00A62381" w:rsidRDefault="00DB754F" w:rsidP="00DB754F">
            <w:pPr>
              <w:widowControl/>
              <w:jc w:val="left"/>
              <w:rPr>
                <w:rFonts w:asciiTheme="minorEastAsia" w:hAnsiTheme="minorEastAsia"/>
                <w:shd w:val="pct15" w:color="auto" w:fill="FFFFFF"/>
              </w:rPr>
            </w:pPr>
            <w:r w:rsidRPr="00A62381">
              <w:rPr>
                <w:rFonts w:asciiTheme="minorEastAsia" w:hAnsiTheme="minorEastAsia" w:hint="eastAsia"/>
                <w:shd w:val="pct15" w:color="auto" w:fill="FFFFFF"/>
              </w:rPr>
              <w:t xml:space="preserve">３．コミュニティビジネスの事業化に関する起業家支援事業 </w:t>
            </w:r>
          </w:p>
          <w:p w:rsidR="00DB754F" w:rsidRPr="00A62381" w:rsidRDefault="00DB754F" w:rsidP="00A62381">
            <w:pPr>
              <w:widowControl/>
              <w:ind w:left="220" w:hangingChars="105" w:hanging="220"/>
              <w:jc w:val="left"/>
              <w:rPr>
                <w:rFonts w:asciiTheme="minorEastAsia" w:hAnsiTheme="minorEastAsia"/>
              </w:rPr>
            </w:pPr>
            <w:r w:rsidRPr="00A62381">
              <w:rPr>
                <w:rFonts w:asciiTheme="minorEastAsia" w:hAnsiTheme="minorEastAsia" w:hint="eastAsia"/>
              </w:rPr>
              <w:t>〇起業家相談の受け入れ態勢や事業内容、情報の収集・提供方法などを具体的に述べてください。</w:t>
            </w: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A62381">
            <w:pPr>
              <w:widowControl/>
              <w:ind w:left="220" w:hangingChars="105" w:hanging="220"/>
              <w:jc w:val="left"/>
              <w:rPr>
                <w:rFonts w:asciiTheme="minorEastAsia" w:hAnsiTheme="minorEastAsia"/>
              </w:rPr>
            </w:pPr>
            <w:r w:rsidRPr="00A62381">
              <w:rPr>
                <w:rFonts w:asciiTheme="minorEastAsia" w:hAnsiTheme="minorEastAsia" w:hint="eastAsia"/>
              </w:rPr>
              <w:t>〇事業化のために必要なノウハウや企画力、営業力など、起業に必要な能力を習得するための事業の具体的な実施方法を述べてください。また、インキュベート室・起業家共同利用室の稼働率や生産性を向上させるための有効活用方法などを述べてください。</w:t>
            </w: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r w:rsidRPr="00A62381">
              <w:rPr>
                <w:rFonts w:asciiTheme="minorEastAsia" w:hAnsiTheme="minorEastAsia" w:hint="eastAsia"/>
              </w:rPr>
              <w:t>〇その他自由提案</w:t>
            </w: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tc>
      </w:tr>
      <w:tr w:rsidR="00DB754F" w:rsidRPr="00A62381" w:rsidTr="00DB754F">
        <w:tc>
          <w:tcPr>
            <w:tcW w:w="8259" w:type="dxa"/>
          </w:tcPr>
          <w:p w:rsidR="00DB754F" w:rsidRPr="00A62381" w:rsidRDefault="00DB754F" w:rsidP="00DB754F">
            <w:pPr>
              <w:widowControl/>
              <w:jc w:val="left"/>
              <w:rPr>
                <w:rFonts w:asciiTheme="minorEastAsia" w:hAnsiTheme="minorEastAsia"/>
                <w:shd w:val="pct15" w:color="auto" w:fill="FFFFFF"/>
              </w:rPr>
            </w:pPr>
            <w:r w:rsidRPr="00A62381">
              <w:rPr>
                <w:rFonts w:asciiTheme="minorEastAsia" w:hAnsiTheme="minorEastAsia" w:hint="eastAsia"/>
                <w:shd w:val="pct15" w:color="auto" w:fill="FFFFFF"/>
              </w:rPr>
              <w:t xml:space="preserve">４．施設管理・運営体制 </w:t>
            </w:r>
          </w:p>
          <w:p w:rsidR="00DB754F" w:rsidRPr="00A62381" w:rsidRDefault="00DB754F" w:rsidP="00DB754F">
            <w:pPr>
              <w:widowControl/>
              <w:jc w:val="left"/>
              <w:rPr>
                <w:rFonts w:asciiTheme="minorEastAsia" w:hAnsiTheme="minorEastAsia"/>
              </w:rPr>
            </w:pPr>
            <w:r w:rsidRPr="00A62381">
              <w:rPr>
                <w:rFonts w:asciiTheme="minorEastAsia" w:hAnsiTheme="minorEastAsia" w:hint="eastAsia"/>
              </w:rPr>
              <w:t>〇利用者の拡大</w:t>
            </w:r>
          </w:p>
          <w:p w:rsidR="00DB754F" w:rsidRPr="00A62381" w:rsidRDefault="00DB754F" w:rsidP="00A62381">
            <w:pPr>
              <w:widowControl/>
              <w:ind w:leftChars="93" w:left="220" w:hangingChars="12" w:hanging="25"/>
              <w:jc w:val="left"/>
              <w:rPr>
                <w:rFonts w:asciiTheme="minorEastAsia" w:hAnsiTheme="minorEastAsia"/>
              </w:rPr>
            </w:pPr>
            <w:r w:rsidRPr="00A62381">
              <w:rPr>
                <w:rFonts w:asciiTheme="minorEastAsia" w:hAnsiTheme="minorEastAsia" w:hint="eastAsia"/>
              </w:rPr>
              <w:t>起業家・芸術文化活動者を対象にしたイベントルームの活用拡大方法や来館者増の提案について具体的に述べてください。</w:t>
            </w:r>
          </w:p>
          <w:p w:rsidR="00DB754F" w:rsidRPr="00A62381" w:rsidRDefault="00DB754F" w:rsidP="00DB754F">
            <w:pPr>
              <w:widowControl/>
              <w:ind w:leftChars="200" w:left="445" w:hangingChars="12" w:hanging="25"/>
              <w:jc w:val="left"/>
              <w:rPr>
                <w:rFonts w:asciiTheme="minorEastAsia" w:hAnsiTheme="minorEastAsia"/>
              </w:rPr>
            </w:pPr>
          </w:p>
          <w:p w:rsidR="00DB754F" w:rsidRPr="00A62381" w:rsidRDefault="00DB754F" w:rsidP="00DB754F">
            <w:pPr>
              <w:widowControl/>
              <w:ind w:leftChars="200" w:left="445" w:hangingChars="12" w:hanging="25"/>
              <w:jc w:val="left"/>
              <w:rPr>
                <w:rFonts w:asciiTheme="minorEastAsia" w:hAnsiTheme="minorEastAsia"/>
              </w:rPr>
            </w:pPr>
          </w:p>
          <w:p w:rsidR="00DB754F" w:rsidRPr="00A62381" w:rsidRDefault="00DB754F" w:rsidP="00DB754F">
            <w:pPr>
              <w:widowControl/>
              <w:ind w:leftChars="200" w:left="445" w:hangingChars="12" w:hanging="25"/>
              <w:jc w:val="left"/>
              <w:rPr>
                <w:rFonts w:asciiTheme="minorEastAsia" w:hAnsiTheme="minorEastAsia"/>
              </w:rPr>
            </w:pPr>
          </w:p>
          <w:p w:rsidR="00DB754F" w:rsidRPr="00A62381" w:rsidRDefault="00DB754F" w:rsidP="00DB754F">
            <w:pPr>
              <w:widowControl/>
              <w:ind w:leftChars="200" w:left="445" w:hangingChars="12" w:hanging="25"/>
              <w:jc w:val="left"/>
              <w:rPr>
                <w:rFonts w:asciiTheme="minorEastAsia" w:hAnsiTheme="minorEastAsia"/>
              </w:rPr>
            </w:pPr>
          </w:p>
          <w:p w:rsidR="00DB754F" w:rsidRPr="00A62381" w:rsidRDefault="00DB754F" w:rsidP="00DB754F">
            <w:pPr>
              <w:widowControl/>
              <w:ind w:leftChars="200" w:left="445" w:hangingChars="12" w:hanging="25"/>
              <w:jc w:val="left"/>
              <w:rPr>
                <w:rFonts w:asciiTheme="minorEastAsia" w:hAnsiTheme="minorEastAsia"/>
              </w:rPr>
            </w:pPr>
          </w:p>
          <w:p w:rsidR="00DB754F" w:rsidRPr="00A62381" w:rsidRDefault="00DB754F" w:rsidP="00DB754F">
            <w:pPr>
              <w:widowControl/>
              <w:ind w:leftChars="200" w:left="445" w:hangingChars="12" w:hanging="25"/>
              <w:jc w:val="left"/>
              <w:rPr>
                <w:rFonts w:asciiTheme="minorEastAsia" w:hAnsiTheme="minorEastAsia"/>
              </w:rPr>
            </w:pPr>
          </w:p>
          <w:p w:rsidR="00DB754F" w:rsidRPr="00A62381" w:rsidRDefault="00DB754F" w:rsidP="00DB754F">
            <w:pPr>
              <w:widowControl/>
              <w:ind w:leftChars="200" w:left="445" w:hangingChars="12" w:hanging="25"/>
              <w:jc w:val="left"/>
              <w:rPr>
                <w:rFonts w:asciiTheme="minorEastAsia" w:hAnsiTheme="minorEastAsia"/>
              </w:rPr>
            </w:pPr>
          </w:p>
          <w:p w:rsidR="00DB754F" w:rsidRPr="00A62381" w:rsidRDefault="00DB754F" w:rsidP="00DB754F">
            <w:pPr>
              <w:widowControl/>
              <w:ind w:leftChars="200" w:left="445" w:hangingChars="12" w:hanging="25"/>
              <w:jc w:val="left"/>
              <w:rPr>
                <w:rFonts w:asciiTheme="minorEastAsia" w:hAnsiTheme="minorEastAsia"/>
              </w:rPr>
            </w:pPr>
          </w:p>
          <w:p w:rsidR="00DB754F" w:rsidRPr="00A62381" w:rsidRDefault="00DB754F" w:rsidP="00DB754F">
            <w:pPr>
              <w:widowControl/>
              <w:jc w:val="left"/>
              <w:rPr>
                <w:rFonts w:asciiTheme="minorEastAsia" w:hAnsiTheme="minorEastAsia"/>
              </w:rPr>
            </w:pPr>
            <w:r w:rsidRPr="00A62381">
              <w:rPr>
                <w:rFonts w:asciiTheme="minorEastAsia" w:hAnsiTheme="minorEastAsia" w:hint="eastAsia"/>
              </w:rPr>
              <w:t>〇利用者へのサービス</w:t>
            </w:r>
          </w:p>
          <w:p w:rsidR="00DB754F" w:rsidRPr="00A62381" w:rsidRDefault="00DB754F" w:rsidP="00A62381">
            <w:pPr>
              <w:widowControl/>
              <w:ind w:leftChars="-106" w:left="222" w:hangingChars="212" w:hanging="445"/>
              <w:jc w:val="left"/>
              <w:rPr>
                <w:rFonts w:asciiTheme="minorEastAsia" w:hAnsiTheme="minorEastAsia"/>
              </w:rPr>
            </w:pPr>
            <w:r w:rsidRPr="00A62381">
              <w:rPr>
                <w:rFonts w:asciiTheme="minorEastAsia" w:hAnsiTheme="minorEastAsia" w:hint="eastAsia"/>
              </w:rPr>
              <w:t xml:space="preserve">　　高齢者や障がい者、子ども連れなどあらゆる利用者や来館者のニーズを把握し、サービスの向上を図るための方策を具体的に述べてください。</w:t>
            </w: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jc w:val="left"/>
              <w:rPr>
                <w:rFonts w:asciiTheme="minorEastAsia" w:hAnsiTheme="minorEastAsia"/>
              </w:rPr>
            </w:pPr>
            <w:r w:rsidRPr="00A62381">
              <w:rPr>
                <w:rFonts w:asciiTheme="minorEastAsia" w:hAnsiTheme="minorEastAsia" w:hint="eastAsia"/>
              </w:rPr>
              <w:t>〇運営体制</w:t>
            </w:r>
          </w:p>
          <w:p w:rsidR="00DB754F" w:rsidRPr="00A62381" w:rsidRDefault="00DB754F" w:rsidP="00A62381">
            <w:pPr>
              <w:widowControl/>
              <w:ind w:leftChars="-106" w:left="222" w:hangingChars="212" w:hanging="445"/>
              <w:jc w:val="left"/>
              <w:rPr>
                <w:rFonts w:asciiTheme="minorEastAsia" w:hAnsiTheme="minorEastAsia"/>
              </w:rPr>
            </w:pPr>
            <w:r w:rsidRPr="00A62381">
              <w:rPr>
                <w:rFonts w:asciiTheme="minorEastAsia" w:hAnsiTheme="minorEastAsia" w:hint="eastAsia"/>
              </w:rPr>
              <w:t xml:space="preserve">　　人員配置、勤務体制、職員研修などの組織の体制や、関係団体とのネットワークについて述べてください。</w:t>
            </w: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jc w:val="left"/>
              <w:rPr>
                <w:rFonts w:asciiTheme="minorEastAsia" w:hAnsiTheme="minorEastAsia"/>
              </w:rPr>
            </w:pPr>
            <w:r w:rsidRPr="00A62381">
              <w:rPr>
                <w:rFonts w:asciiTheme="minorEastAsia" w:hAnsiTheme="minorEastAsia" w:hint="eastAsia"/>
              </w:rPr>
              <w:t>〇安全管理と緊急時の対応</w:t>
            </w:r>
          </w:p>
          <w:p w:rsidR="00DB754F" w:rsidRPr="00A62381" w:rsidRDefault="00DB754F" w:rsidP="00A62381">
            <w:pPr>
              <w:widowControl/>
              <w:ind w:leftChars="-106" w:left="222" w:hangingChars="212" w:hanging="445"/>
              <w:jc w:val="left"/>
              <w:rPr>
                <w:rFonts w:asciiTheme="minorEastAsia" w:hAnsiTheme="minorEastAsia"/>
              </w:rPr>
            </w:pPr>
            <w:r w:rsidRPr="00A62381">
              <w:rPr>
                <w:rFonts w:asciiTheme="minorEastAsia" w:hAnsiTheme="minorEastAsia" w:hint="eastAsia"/>
              </w:rPr>
              <w:t xml:space="preserve">　　安全管理に関する考え方（災害時や情報保護、セキュリティ面など）と取組及び緊急時の対応について具体的に述べてください。</w:t>
            </w: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widowControl/>
              <w:jc w:val="left"/>
              <w:rPr>
                <w:rFonts w:asciiTheme="minorEastAsia" w:hAnsiTheme="minorEastAsia"/>
              </w:rPr>
            </w:pPr>
            <w:r w:rsidRPr="00A62381">
              <w:rPr>
                <w:rFonts w:asciiTheme="minorEastAsia" w:hAnsiTheme="minorEastAsia" w:hint="eastAsia"/>
              </w:rPr>
              <w:t>〇その他自由提案</w:t>
            </w: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ind w:leftChars="200" w:left="445" w:hangingChars="12" w:hanging="25"/>
              <w:jc w:val="left"/>
              <w:rPr>
                <w:rFonts w:asciiTheme="minorEastAsia" w:hAnsiTheme="minorEastAsia"/>
              </w:rPr>
            </w:pPr>
          </w:p>
        </w:tc>
      </w:tr>
      <w:tr w:rsidR="00DB754F" w:rsidRPr="00A62381" w:rsidTr="00DB754F">
        <w:tc>
          <w:tcPr>
            <w:tcW w:w="8259" w:type="dxa"/>
          </w:tcPr>
          <w:p w:rsidR="00DB754F" w:rsidRPr="00A62381" w:rsidRDefault="00DB754F" w:rsidP="00DB754F">
            <w:pPr>
              <w:widowControl/>
              <w:jc w:val="left"/>
              <w:rPr>
                <w:rFonts w:asciiTheme="minorEastAsia" w:hAnsiTheme="minorEastAsia"/>
                <w:shd w:val="pct15" w:color="auto" w:fill="FFFFFF"/>
              </w:rPr>
            </w:pPr>
            <w:r w:rsidRPr="00A62381">
              <w:rPr>
                <w:rFonts w:asciiTheme="minorEastAsia" w:hAnsiTheme="minorEastAsia" w:hint="eastAsia"/>
                <w:shd w:val="pct15" w:color="auto" w:fill="FFFFFF"/>
              </w:rPr>
              <w:t xml:space="preserve">５．自由提案 </w:t>
            </w:r>
          </w:p>
          <w:p w:rsidR="00DB754F" w:rsidRPr="00A62381" w:rsidRDefault="00DB754F" w:rsidP="00DB754F">
            <w:pPr>
              <w:widowControl/>
              <w:jc w:val="left"/>
              <w:rPr>
                <w:rFonts w:asciiTheme="minorEastAsia" w:hAnsiTheme="minorEastAsia"/>
              </w:rPr>
            </w:pPr>
            <w:r w:rsidRPr="00A62381">
              <w:rPr>
                <w:rFonts w:asciiTheme="minorEastAsia" w:hAnsiTheme="minorEastAsia" w:hint="eastAsia"/>
              </w:rPr>
              <w:t xml:space="preserve">　その他、提案があれば自由に述べてください。</w:t>
            </w: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p w:rsidR="00DB754F" w:rsidRPr="00A62381" w:rsidRDefault="00DB754F" w:rsidP="00DB754F">
            <w:pPr>
              <w:widowControl/>
              <w:jc w:val="left"/>
              <w:rPr>
                <w:rFonts w:asciiTheme="minorEastAsia" w:hAnsiTheme="minorEastAsia"/>
              </w:rPr>
            </w:pPr>
          </w:p>
        </w:tc>
      </w:tr>
      <w:tr w:rsidR="00DB754F" w:rsidRPr="00A62381" w:rsidTr="00DB754F">
        <w:tc>
          <w:tcPr>
            <w:tcW w:w="8259" w:type="dxa"/>
          </w:tcPr>
          <w:p w:rsidR="00DB754F" w:rsidRPr="00A62381" w:rsidRDefault="00DB754F" w:rsidP="00DB754F">
            <w:pPr>
              <w:widowControl/>
              <w:jc w:val="left"/>
              <w:rPr>
                <w:rFonts w:asciiTheme="minorEastAsia" w:hAnsiTheme="minorEastAsia"/>
                <w:shd w:val="pct15" w:color="auto" w:fill="FFFFFF"/>
              </w:rPr>
            </w:pPr>
            <w:r w:rsidRPr="00A62381">
              <w:rPr>
                <w:rFonts w:asciiTheme="minorEastAsia" w:hAnsiTheme="minorEastAsia" w:hint="eastAsia"/>
                <w:shd w:val="pct15" w:color="auto" w:fill="FFFFFF"/>
              </w:rPr>
              <w:t xml:space="preserve">６．指定管理料 </w:t>
            </w:r>
          </w:p>
          <w:p w:rsidR="00DB754F" w:rsidRPr="00A62381" w:rsidRDefault="00DB754F" w:rsidP="00DB754F">
            <w:pPr>
              <w:widowControl/>
              <w:jc w:val="left"/>
              <w:rPr>
                <w:rFonts w:asciiTheme="minorEastAsia" w:hAnsiTheme="minorEastAsia"/>
              </w:rPr>
            </w:pPr>
            <w:r w:rsidRPr="00A62381">
              <w:rPr>
                <w:rFonts w:asciiTheme="minorEastAsia" w:hAnsiTheme="minorEastAsia" w:hint="eastAsia"/>
              </w:rPr>
              <w:t xml:space="preserve">　施設を管理・運営するための指定管理料について提案してください。</w:t>
            </w:r>
          </w:p>
          <w:p w:rsidR="00DB754F" w:rsidRPr="00A62381" w:rsidRDefault="00A62381" w:rsidP="00A62381">
            <w:pPr>
              <w:widowControl/>
              <w:ind w:left="220" w:hangingChars="105" w:hanging="220"/>
              <w:jc w:val="left"/>
              <w:rPr>
                <w:rFonts w:asciiTheme="minorEastAsia" w:hAnsiTheme="minorEastAsia"/>
              </w:rPr>
            </w:pPr>
            <w:r>
              <w:rPr>
                <w:rFonts w:asciiTheme="minorEastAsia" w:hAnsiTheme="minorEastAsia" w:hint="eastAsia"/>
              </w:rPr>
              <w:t xml:space="preserve">　</w:t>
            </w:r>
            <w:r w:rsidR="00DB754F" w:rsidRPr="00A62381">
              <w:rPr>
                <w:rFonts w:asciiTheme="minorEastAsia" w:hAnsiTheme="minorEastAsia" w:hint="eastAsia"/>
              </w:rPr>
              <w:t>金額については消費税及び地方消費税を除いた価格、税込み価格（総額）をともに記載すること。要項８Ｐの積算項目を参考に金額の内訳を記載すること。</w:t>
            </w:r>
          </w:p>
          <w:p w:rsidR="00DB754F" w:rsidRPr="00A62381" w:rsidRDefault="00DB754F" w:rsidP="00DB754F">
            <w:pPr>
              <w:widowControl/>
              <w:ind w:left="445" w:hangingChars="212" w:hanging="445"/>
              <w:jc w:val="left"/>
              <w:rPr>
                <w:rFonts w:asciiTheme="minorEastAsia" w:hAnsiTheme="minorEastAsia"/>
              </w:rPr>
            </w:pPr>
          </w:p>
          <w:p w:rsidR="00DB754F" w:rsidRPr="00A62381" w:rsidRDefault="00DB754F" w:rsidP="00DB754F">
            <w:pPr>
              <w:rPr>
                <w:rFonts w:asciiTheme="minorEastAsia" w:hAnsiTheme="minorEastAsia" w:hint="eastAsia"/>
                <w:b/>
                <w:sz w:val="24"/>
                <w:szCs w:val="24"/>
              </w:rPr>
            </w:pPr>
          </w:p>
        </w:tc>
      </w:tr>
    </w:tbl>
    <w:p w:rsidR="008E54AE" w:rsidRPr="008E54AE" w:rsidRDefault="008E54AE" w:rsidP="00CD1D2F">
      <w:pPr>
        <w:rPr>
          <w:rFonts w:eastAsiaTheme="minorHAnsi" w:hint="eastAsia"/>
        </w:rPr>
      </w:pPr>
      <w:bookmarkStart w:id="0" w:name="_GoBack"/>
      <w:bookmarkEnd w:id="0"/>
    </w:p>
    <w:sectPr w:rsidR="008E54AE" w:rsidRPr="008E54AE" w:rsidSect="00295605">
      <w:footerReference w:type="default" r:id="rId7"/>
      <w:pgSz w:w="11906" w:h="16838"/>
      <w:pgMar w:top="1134" w:right="1701" w:bottom="1134" w:left="1701" w:header="851" w:footer="45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ED5" w:rsidRDefault="007C3564">
      <w:r>
        <w:separator/>
      </w:r>
    </w:p>
  </w:endnote>
  <w:endnote w:type="continuationSeparator" w:id="0">
    <w:p w:rsidR="001C7ED5" w:rsidRDefault="007C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7A4" w:rsidRDefault="00CD1D2F">
    <w:pPr>
      <w:pStyle w:val="a3"/>
      <w:jc w:val="center"/>
    </w:pPr>
  </w:p>
  <w:p w:rsidR="005E77A4" w:rsidRDefault="00CD1D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ED5" w:rsidRDefault="007C3564">
      <w:r>
        <w:separator/>
      </w:r>
    </w:p>
  </w:footnote>
  <w:footnote w:type="continuationSeparator" w:id="0">
    <w:p w:rsidR="001C7ED5" w:rsidRDefault="007C3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35ECC"/>
    <w:multiLevelType w:val="hybridMultilevel"/>
    <w:tmpl w:val="89A4D1CE"/>
    <w:lvl w:ilvl="0" w:tplc="F2E611A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83C"/>
    <w:rsid w:val="001424D7"/>
    <w:rsid w:val="001C7ED5"/>
    <w:rsid w:val="00210DA1"/>
    <w:rsid w:val="00272C92"/>
    <w:rsid w:val="00295605"/>
    <w:rsid w:val="004F2E1E"/>
    <w:rsid w:val="005831E9"/>
    <w:rsid w:val="005D583C"/>
    <w:rsid w:val="00621E94"/>
    <w:rsid w:val="006873D3"/>
    <w:rsid w:val="00796DF7"/>
    <w:rsid w:val="007C3564"/>
    <w:rsid w:val="00882E2E"/>
    <w:rsid w:val="008A284F"/>
    <w:rsid w:val="008E54AE"/>
    <w:rsid w:val="008F72A6"/>
    <w:rsid w:val="00A62381"/>
    <w:rsid w:val="00AC0DC8"/>
    <w:rsid w:val="00AC2DE1"/>
    <w:rsid w:val="00B30BFA"/>
    <w:rsid w:val="00B6723C"/>
    <w:rsid w:val="00CD1D2F"/>
    <w:rsid w:val="00DA49D0"/>
    <w:rsid w:val="00DB68FD"/>
    <w:rsid w:val="00DB754F"/>
    <w:rsid w:val="00E47B5A"/>
    <w:rsid w:val="00EF5178"/>
    <w:rsid w:val="00EF5A7A"/>
    <w:rsid w:val="00F8658D"/>
    <w:rsid w:val="00FB7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D73803"/>
  <w15:chartTrackingRefBased/>
  <w15:docId w15:val="{E03AF2DC-A068-4158-B217-970F8E60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D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D583C"/>
    <w:pPr>
      <w:tabs>
        <w:tab w:val="center" w:pos="4252"/>
        <w:tab w:val="right" w:pos="8504"/>
      </w:tabs>
      <w:snapToGrid w:val="0"/>
    </w:pPr>
  </w:style>
  <w:style w:type="character" w:customStyle="1" w:styleId="a4">
    <w:name w:val="フッター (文字)"/>
    <w:basedOn w:val="a0"/>
    <w:link w:val="a3"/>
    <w:uiPriority w:val="99"/>
    <w:rsid w:val="005D583C"/>
  </w:style>
  <w:style w:type="table" w:styleId="a5">
    <w:name w:val="Table Grid"/>
    <w:basedOn w:val="a1"/>
    <w:uiPriority w:val="39"/>
    <w:rsid w:val="005D58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47B5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47B5A"/>
    <w:rPr>
      <w:rFonts w:asciiTheme="majorHAnsi" w:eastAsiaTheme="majorEastAsia" w:hAnsiTheme="majorHAnsi" w:cstheme="majorBidi"/>
      <w:sz w:val="18"/>
      <w:szCs w:val="18"/>
    </w:rPr>
  </w:style>
  <w:style w:type="character" w:styleId="a8">
    <w:name w:val="Hyperlink"/>
    <w:basedOn w:val="a0"/>
    <w:uiPriority w:val="99"/>
    <w:unhideWhenUsed/>
    <w:rsid w:val="00621E94"/>
    <w:rPr>
      <w:color w:val="0563C1" w:themeColor="hyperlink"/>
      <w:u w:val="single"/>
    </w:rPr>
  </w:style>
  <w:style w:type="paragraph" w:styleId="a9">
    <w:name w:val="header"/>
    <w:basedOn w:val="a"/>
    <w:link w:val="aa"/>
    <w:uiPriority w:val="99"/>
    <w:unhideWhenUsed/>
    <w:rsid w:val="00295605"/>
    <w:pPr>
      <w:tabs>
        <w:tab w:val="center" w:pos="4252"/>
        <w:tab w:val="right" w:pos="8504"/>
      </w:tabs>
      <w:snapToGrid w:val="0"/>
    </w:pPr>
  </w:style>
  <w:style w:type="character" w:customStyle="1" w:styleId="aa">
    <w:name w:val="ヘッダー (文字)"/>
    <w:basedOn w:val="a0"/>
    <w:link w:val="a9"/>
    <w:uiPriority w:val="99"/>
    <w:rsid w:val="00295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4</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糸島市</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dc:creator>
  <cp:keywords/>
  <dc:description/>
  <cp:lastModifiedBy>brand</cp:lastModifiedBy>
  <cp:revision>9</cp:revision>
  <cp:lastPrinted>2023-07-28T12:44:00Z</cp:lastPrinted>
  <dcterms:created xsi:type="dcterms:W3CDTF">2023-06-12T06:04:00Z</dcterms:created>
  <dcterms:modified xsi:type="dcterms:W3CDTF">2023-08-05T06:31:00Z</dcterms:modified>
</cp:coreProperties>
</file>